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F8" w:rsidRDefault="006F09F8" w:rsidP="006F09F8">
      <w:pPr>
        <w:pStyle w:val="2"/>
        <w:shd w:val="clear" w:color="auto" w:fill="FFFFFF"/>
        <w:spacing w:before="270" w:after="0" w:line="300" w:lineRule="atLeast"/>
        <w:ind w:left="180" w:right="180"/>
        <w:jc w:val="center"/>
        <w:rPr>
          <w:rFonts w:ascii="Georgia" w:hAnsi="Georgia"/>
          <w:b w:val="0"/>
          <w:bCs w:val="0"/>
          <w:color w:val="00504C"/>
          <w:sz w:val="27"/>
          <w:szCs w:val="27"/>
        </w:rPr>
      </w:pPr>
      <w:r>
        <w:rPr>
          <w:rFonts w:ascii="Georgia" w:hAnsi="Georgia"/>
          <w:b w:val="0"/>
          <w:bCs w:val="0"/>
          <w:color w:val="00504C"/>
          <w:sz w:val="27"/>
          <w:szCs w:val="27"/>
        </w:rPr>
        <w:t>ЯК ПЕРЕЖИТИ ОСІННЮ ДЕПРЕСІЮ?</w:t>
      </w:r>
    </w:p>
    <w:p w:rsidR="006F09F8" w:rsidRDefault="006F09F8" w:rsidP="006F09F8">
      <w:r>
        <w:rPr>
          <w:rFonts w:ascii="Verdana" w:hAnsi="Verdana"/>
          <w:color w:val="5C5C5C"/>
          <w:sz w:val="20"/>
          <w:szCs w:val="20"/>
        </w:rPr>
        <w:br/>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noProof/>
          <w:sz w:val="28"/>
          <w:szCs w:val="28"/>
          <w:lang w:val="uk-UA" w:eastAsia="uk-UA"/>
        </w:rPr>
        <w:drawing>
          <wp:anchor distT="0" distB="0" distL="0" distR="0" simplePos="0" relativeHeight="251656192" behindDoc="0" locked="0" layoutInCell="1" allowOverlap="0" wp14:anchorId="0DA42752" wp14:editId="6D853FA4">
            <wp:simplePos x="0" y="0"/>
            <wp:positionH relativeFrom="margin">
              <wp:posOffset>4330700</wp:posOffset>
            </wp:positionH>
            <wp:positionV relativeFrom="paragraph">
              <wp:posOffset>12700</wp:posOffset>
            </wp:positionV>
            <wp:extent cx="1619250" cy="1209675"/>
            <wp:effectExtent l="0" t="0" r="0" b="9525"/>
            <wp:wrapSquare wrapText="bothSides"/>
            <wp:docPr id="5" name="Рисунок 5" descr="ЯК ПЕРЕЖИТИ ОСІННЮ ДЕПРЕСІЮ?">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 ПЕРЕЖИТИ ОСІННЮ ДЕПРЕСІЮ?">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2096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Pr="006F09F8">
        <w:rPr>
          <w:sz w:val="28"/>
          <w:szCs w:val="28"/>
        </w:rPr>
        <w:t>       </w:t>
      </w:r>
      <w:r w:rsidRPr="006F09F8">
        <w:rPr>
          <w:sz w:val="28"/>
          <w:szCs w:val="28"/>
          <w:lang w:val="uk-UA"/>
        </w:rPr>
        <w:t>Осінь - чудова і водночас примхлива пора року. Саме в цю пору року організм найчастіше може занедужати…</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xml:space="preserve">       У цьому році ГРВІ не стали чекати жовтня-листопада, а почали «косити» українців уже наприкінці літа. Причина цього - аномальна спека, яка підточила наш імунітет і він не зміг впоратися з різким перепадом температур. Минулого тижня, буквально за лічені дні, температура знизилася на 10 градусів - з 36 до                26 °С. При цьому якщо раніше для нас такий температурний режим був комфортним, то зараз багато хто мерзне, кутаючись у кофти. А де мерзлякуватість, там і нежить, і хворе горло: </w:t>
      </w:r>
      <w:proofErr w:type="spellStart"/>
      <w:r w:rsidRPr="006F09F8">
        <w:rPr>
          <w:sz w:val="28"/>
          <w:szCs w:val="28"/>
          <w:lang w:val="uk-UA"/>
        </w:rPr>
        <w:t>спазмовані</w:t>
      </w:r>
      <w:proofErr w:type="spellEnd"/>
      <w:r w:rsidRPr="006F09F8">
        <w:rPr>
          <w:sz w:val="28"/>
          <w:szCs w:val="28"/>
          <w:lang w:val="uk-UA"/>
        </w:rPr>
        <w:t xml:space="preserve"> судини - слабкий захист від вірусів. Ось і отримуємо сплеск застудних захворювань. До них додаються слабкість, стрибки тиску (температурні перепади б’ють по серцево-судинній системі) і ось вона депресія (дні стають коротшими, а сонячного світла дедалі менше). Мораль цієї байки така: щоб насолоджуватися золотою осінню, потрібно допомогти своєму організму впоратися з перехідним періодом. Як?</w:t>
      </w:r>
      <w:hyperlink r:id="rId8" w:history="1"/>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Ось кілька золотих правил для перехідного періоду:</w:t>
      </w:r>
    </w:p>
    <w:p w:rsidR="006F09F8" w:rsidRPr="006F09F8" w:rsidRDefault="00702416" w:rsidP="006F09F8">
      <w:pPr>
        <w:pStyle w:val="a3"/>
        <w:shd w:val="clear" w:color="auto" w:fill="FFFFFF"/>
        <w:spacing w:before="0" w:beforeAutospacing="0" w:after="0" w:afterAutospacing="0" w:line="255" w:lineRule="atLeast"/>
        <w:jc w:val="both"/>
        <w:rPr>
          <w:sz w:val="28"/>
          <w:szCs w:val="28"/>
          <w:lang w:val="uk-UA"/>
        </w:rPr>
      </w:pPr>
      <w:hyperlink r:id="rId9" w:history="1"/>
      <w:r w:rsidR="006F09F8" w:rsidRPr="006F09F8">
        <w:rPr>
          <w:sz w:val="28"/>
          <w:szCs w:val="28"/>
          <w:lang w:val="uk-UA"/>
        </w:rPr>
        <w:t>       </w:t>
      </w:r>
      <w:r w:rsidR="006F09F8" w:rsidRPr="006F09F8">
        <w:rPr>
          <w:rStyle w:val="a4"/>
          <w:sz w:val="28"/>
          <w:szCs w:val="28"/>
          <w:lang w:val="uk-UA"/>
        </w:rPr>
        <w:t>1.ЗАГАРТОВУЙТЕ НІС І ТІЛО</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noProof/>
          <w:sz w:val="28"/>
          <w:szCs w:val="28"/>
          <w:lang w:val="uk-UA" w:eastAsia="uk-UA"/>
        </w:rPr>
        <w:drawing>
          <wp:anchor distT="0" distB="0" distL="0" distR="0" simplePos="0" relativeHeight="251657216" behindDoc="0" locked="0" layoutInCell="1" allowOverlap="0" wp14:anchorId="2BE76207" wp14:editId="66A86C4D">
            <wp:simplePos x="0" y="0"/>
            <wp:positionH relativeFrom="margin">
              <wp:align>left</wp:align>
            </wp:positionH>
            <wp:positionV relativeFrom="line">
              <wp:posOffset>98425</wp:posOffset>
            </wp:positionV>
            <wp:extent cx="1390650" cy="1619250"/>
            <wp:effectExtent l="0" t="0" r="0" b="0"/>
            <wp:wrapSquare wrapText="bothSides"/>
            <wp:docPr id="4" name="Рисунок 4" descr="ЯК ПЕРЕЖИТИ ОСІННЮ ДЕПРЕСІЮ?">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 ПЕРЕЖИТИ ОСІННЮ ДЕПРЕСІЮ?">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9F8">
        <w:rPr>
          <w:sz w:val="28"/>
          <w:szCs w:val="28"/>
          <w:lang w:val="uk-UA"/>
        </w:rPr>
        <w:t xml:space="preserve">       Починайте і закінчуйте день контрастним </w:t>
      </w:r>
      <w:proofErr w:type="spellStart"/>
      <w:r w:rsidRPr="006F09F8">
        <w:rPr>
          <w:sz w:val="28"/>
          <w:szCs w:val="28"/>
          <w:lang w:val="uk-UA"/>
        </w:rPr>
        <w:t>душем</w:t>
      </w:r>
      <w:proofErr w:type="spellEnd"/>
      <w:r w:rsidRPr="006F09F8">
        <w:rPr>
          <w:sz w:val="28"/>
          <w:szCs w:val="28"/>
          <w:lang w:val="uk-UA"/>
        </w:rPr>
        <w:t xml:space="preserve">. Це потрібно, щоб судини стали менш </w:t>
      </w:r>
      <w:proofErr w:type="spellStart"/>
      <w:r w:rsidRPr="006F09F8">
        <w:rPr>
          <w:sz w:val="28"/>
          <w:szCs w:val="28"/>
          <w:lang w:val="uk-UA"/>
        </w:rPr>
        <w:t>спазмованими</w:t>
      </w:r>
      <w:proofErr w:type="spellEnd"/>
      <w:r w:rsidRPr="006F09F8">
        <w:rPr>
          <w:sz w:val="28"/>
          <w:szCs w:val="28"/>
          <w:lang w:val="uk-UA"/>
        </w:rPr>
        <w:t>, а значить, були непроникною стіною для мікробів. Ще один плюс тренованої серцево-судинної системи — менше будете реагувати на зміни погоди. Щоб ефект від контрастного душу був сильнішим, поступово збільшуйте температурний контраст.</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w:t>
      </w:r>
      <w:r w:rsidRPr="006F09F8">
        <w:rPr>
          <w:rStyle w:val="a4"/>
          <w:sz w:val="28"/>
          <w:szCs w:val="28"/>
          <w:lang w:val="uk-UA"/>
        </w:rPr>
        <w:t>2.ВЛАШТУЙТЕ СОБІ СОЛОДКЕ ЖИТТЯ</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Під час перехідного періоду не відмовляйте собі в солодощах. Тільки мова йде не про різні тістечка і тортики, а про мед і сухофрукти.</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xml:space="preserve">       Чому зараз важливо їсти мед? Крім усіх інших «корисних речей», він багатий на глюкозу, яка потрібна нашому серцевому м’язу (а під час перехідного періоду серце працює в більш жорсткому режимі). Крім того, він розширює </w:t>
      </w:r>
      <w:proofErr w:type="spellStart"/>
      <w:r w:rsidRPr="006F09F8">
        <w:rPr>
          <w:sz w:val="28"/>
          <w:szCs w:val="28"/>
          <w:lang w:val="uk-UA"/>
        </w:rPr>
        <w:t>спазмовані</w:t>
      </w:r>
      <w:proofErr w:type="spellEnd"/>
      <w:r w:rsidRPr="006F09F8">
        <w:rPr>
          <w:sz w:val="28"/>
          <w:szCs w:val="28"/>
          <w:lang w:val="uk-UA"/>
        </w:rPr>
        <w:t xml:space="preserve"> судини, а це - профілактика застуди. Візьміть собі за правило щодня злизувати мед з тарілки (намащуйте тонкий шар).</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xml:space="preserve">       Сухофрукти № 1 для перехідного періоду - це курага, родзинки та інжир. Курага та інжир - джерела калію, а саме цей мінерал забезпечує нормальну діяльність серцево-судинної системи, яка, як ми вже згадували, може давати </w:t>
      </w:r>
      <w:proofErr w:type="spellStart"/>
      <w:r w:rsidRPr="006F09F8">
        <w:rPr>
          <w:sz w:val="28"/>
          <w:szCs w:val="28"/>
          <w:lang w:val="uk-UA"/>
        </w:rPr>
        <w:t>збої</w:t>
      </w:r>
      <w:proofErr w:type="spellEnd"/>
      <w:r w:rsidRPr="006F09F8">
        <w:rPr>
          <w:sz w:val="28"/>
          <w:szCs w:val="28"/>
          <w:lang w:val="uk-UA"/>
        </w:rPr>
        <w:t xml:space="preserve"> під час перехідного періоду. Крім того, солі калію сприяють відкашлюванню мокротиння. Тому ці сухофрукти потрібно їсти тим, хто хворіє зараз на бронхіти та ларингіти. Що стосується родзинок, то вони багаті на магній, який заспокоює нашу нервову систему. Саме в такому режимі вона </w:t>
      </w:r>
      <w:r w:rsidRPr="006F09F8">
        <w:rPr>
          <w:sz w:val="28"/>
          <w:szCs w:val="28"/>
          <w:lang w:val="uk-UA"/>
        </w:rPr>
        <w:lastRenderedPageBreak/>
        <w:t>може адаптувати всі процеси нашого організму під погодні ситуації. До речі, саме цю властивість має той же корвалол або валідол: вони переводять роботу нервової системи в нормальний режим, завдяки чому заспокоюється і серце.</w:t>
      </w:r>
    </w:p>
    <w:p w:rsidR="006F09F8" w:rsidRPr="006F09F8" w:rsidRDefault="00702416" w:rsidP="006F09F8">
      <w:pPr>
        <w:pStyle w:val="a3"/>
        <w:shd w:val="clear" w:color="auto" w:fill="FFFFFF"/>
        <w:spacing w:before="0" w:beforeAutospacing="0" w:after="0" w:afterAutospacing="0" w:line="255" w:lineRule="atLeast"/>
        <w:jc w:val="both"/>
        <w:rPr>
          <w:sz w:val="28"/>
          <w:szCs w:val="28"/>
          <w:lang w:val="uk-UA"/>
        </w:rPr>
      </w:pPr>
      <w:hyperlink r:id="rId11" w:history="1"/>
      <w:r w:rsidR="006F09F8" w:rsidRPr="006F09F8">
        <w:rPr>
          <w:sz w:val="28"/>
          <w:szCs w:val="28"/>
          <w:lang w:val="uk-UA"/>
        </w:rPr>
        <w:t>       </w:t>
      </w:r>
      <w:r w:rsidR="006F09F8" w:rsidRPr="006F09F8">
        <w:rPr>
          <w:rStyle w:val="a4"/>
          <w:sz w:val="28"/>
          <w:szCs w:val="28"/>
          <w:lang w:val="uk-UA"/>
        </w:rPr>
        <w:t>3.БІЛЬШЕ РУХАЙТЕСЯ І НЕ ПЕРЕЇДАЙТЕ</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noProof/>
          <w:sz w:val="28"/>
          <w:szCs w:val="28"/>
          <w:lang w:val="uk-UA" w:eastAsia="uk-UA"/>
        </w:rPr>
        <w:drawing>
          <wp:anchor distT="0" distB="0" distL="0" distR="0" simplePos="0" relativeHeight="251658240" behindDoc="0" locked="0" layoutInCell="1" allowOverlap="0" wp14:anchorId="664FA3EE" wp14:editId="1850D920">
            <wp:simplePos x="0" y="0"/>
            <wp:positionH relativeFrom="column">
              <wp:posOffset>-22860</wp:posOffset>
            </wp:positionH>
            <wp:positionV relativeFrom="line">
              <wp:posOffset>57150</wp:posOffset>
            </wp:positionV>
            <wp:extent cx="1619250" cy="1076325"/>
            <wp:effectExtent l="0" t="0" r="0" b="9525"/>
            <wp:wrapSquare wrapText="bothSides"/>
            <wp:docPr id="2" name="Рисунок 2" descr="ЯК ПЕРЕЖИТИ ОСІННЮ ДЕПРЕСІЮ?">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ЯК ПЕРЕЖИТИ ОСІННЮ ДЕПРЕСІЮ?">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9F8">
        <w:rPr>
          <w:sz w:val="28"/>
          <w:szCs w:val="28"/>
          <w:lang w:val="uk-UA"/>
        </w:rPr>
        <w:t>       Коли людина ходить, плаває, танцює, у неї правильно наладжується робота гормонів стресу, які допомагають нам адаптуватися до перепадів погоди. І коли через черговий перепад температур у організму виникне необхідність скористатися ними, їх виділиться саме стільки, скільки потрібно.</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Дуже важливо у цей період не переїдати, оскільки під час переїдання зростає навантаження на печінку. А на ній лежить робота за утворенням захисних речовин імунітету - антитіл, інтерферонів та інших. По суті під час перехідного періоду потрібно посидіти на дієті. Їжте чотири-п’ять разів (при цьому порція має вміщуватися у вашій долоні). Зменшить споживання солі: через неї вода затримується у тканинах організму, а це може спровокувати підвищення тиску. У жодному разі не відмовляйтеся від білкової їжі - м’яса і риби.</w:t>
      </w:r>
    </w:p>
    <w:p w:rsidR="006F09F8" w:rsidRPr="006F09F8" w:rsidRDefault="00702416" w:rsidP="006F09F8">
      <w:pPr>
        <w:pStyle w:val="a3"/>
        <w:shd w:val="clear" w:color="auto" w:fill="FFFFFF"/>
        <w:spacing w:before="0" w:beforeAutospacing="0" w:after="0" w:afterAutospacing="0" w:line="255" w:lineRule="atLeast"/>
        <w:jc w:val="both"/>
        <w:rPr>
          <w:sz w:val="28"/>
          <w:szCs w:val="28"/>
          <w:lang w:val="uk-UA"/>
        </w:rPr>
      </w:pPr>
      <w:hyperlink r:id="rId13" w:history="1"/>
      <w:r w:rsidR="006F09F8" w:rsidRPr="006F09F8">
        <w:rPr>
          <w:sz w:val="28"/>
          <w:szCs w:val="28"/>
          <w:lang w:val="uk-UA"/>
        </w:rPr>
        <w:t>       </w:t>
      </w:r>
      <w:r w:rsidR="006F09F8" w:rsidRPr="006F09F8">
        <w:rPr>
          <w:rStyle w:val="a4"/>
          <w:sz w:val="28"/>
          <w:szCs w:val="28"/>
          <w:lang w:val="uk-UA"/>
        </w:rPr>
        <w:t>4.СМАКУЙТЕ ФРУКТИ</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noProof/>
          <w:sz w:val="28"/>
          <w:szCs w:val="28"/>
          <w:lang w:val="uk-UA" w:eastAsia="uk-UA"/>
        </w:rPr>
        <w:drawing>
          <wp:anchor distT="0" distB="0" distL="0" distR="0" simplePos="0" relativeHeight="251659264" behindDoc="0" locked="0" layoutInCell="1" allowOverlap="0" wp14:anchorId="70A6572C" wp14:editId="386B15D1">
            <wp:simplePos x="0" y="0"/>
            <wp:positionH relativeFrom="margin">
              <wp:align>left</wp:align>
            </wp:positionH>
            <wp:positionV relativeFrom="line">
              <wp:posOffset>76200</wp:posOffset>
            </wp:positionV>
            <wp:extent cx="1619250" cy="1009650"/>
            <wp:effectExtent l="0" t="0" r="0" b="0"/>
            <wp:wrapSquare wrapText="bothSides"/>
            <wp:docPr id="1" name="Рисунок 1" descr="ЯК ПЕРЕЖИТИ ОСІННЮ ДЕПРЕСІЮ?">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ЯК ПЕРЕЖИТИ ОСІННЮ ДЕПРЕСІЮ?">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9F8">
        <w:rPr>
          <w:sz w:val="28"/>
          <w:szCs w:val="28"/>
          <w:lang w:val="uk-UA"/>
        </w:rPr>
        <w:t>       Кінець серпня - початок вересня - пік сезону кавунів і динь. Як баштанні допоможуть пережити перехідний період? По-перше, і в дині, і в кавуні багато пектинів - харчових волокон, які, як щітка, чистять наш кишечник від сміття. Це чудова профілактика дисбактеріозу, а значить, і застуди, оскільки наш імунітет залежить від стану кишечнику. І як тільки порушується мікрофлора кишечнику, клітини імунітету починають гірше виконувати свою захисну функцію. Крім того, диня багата на речовини, які допомагають у продукуванні серотоніну - гормону щастя, а саме він нам потрібен, щоб не «захворіти» на осінню депресію. Кавун містить магній, який має сечогінний ефект, отож, знижує тиск (він під час перепадів погоди часто зростає).</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w:t>
      </w:r>
      <w:r w:rsidRPr="006F09F8">
        <w:rPr>
          <w:rStyle w:val="a4"/>
          <w:sz w:val="28"/>
          <w:szCs w:val="28"/>
          <w:lang w:val="uk-UA"/>
        </w:rPr>
        <w:t>5.ВІДМОВТЕСЯ ВІД СТИМУЛЯТОРІВ</w:t>
      </w:r>
    </w:p>
    <w:p w:rsidR="006F09F8" w:rsidRPr="006F09F8" w:rsidRDefault="006F09F8" w:rsidP="006F09F8">
      <w:pPr>
        <w:pStyle w:val="a3"/>
        <w:shd w:val="clear" w:color="auto" w:fill="FFFFFF"/>
        <w:spacing w:before="0" w:beforeAutospacing="0" w:after="0" w:afterAutospacing="0" w:line="255" w:lineRule="atLeast"/>
        <w:jc w:val="both"/>
        <w:rPr>
          <w:sz w:val="28"/>
          <w:szCs w:val="28"/>
          <w:lang w:val="uk-UA"/>
        </w:rPr>
      </w:pPr>
      <w:r w:rsidRPr="006F09F8">
        <w:rPr>
          <w:sz w:val="28"/>
          <w:szCs w:val="28"/>
          <w:lang w:val="uk-UA"/>
        </w:rPr>
        <w:t xml:space="preserve">       Організм — саморегульована система. І коли ми вживаємо стимулятори - каву, чай, алкоголь та нікотин, то порушуємо нервову систему, а значить, заважаємо їй працювати в нормальному режимі. </w:t>
      </w:r>
      <w:proofErr w:type="spellStart"/>
      <w:r w:rsidRPr="006F09F8">
        <w:rPr>
          <w:sz w:val="28"/>
          <w:szCs w:val="28"/>
          <w:lang w:val="uk-UA"/>
        </w:rPr>
        <w:t>Знизьте</w:t>
      </w:r>
      <w:proofErr w:type="spellEnd"/>
      <w:r w:rsidRPr="006F09F8">
        <w:rPr>
          <w:sz w:val="28"/>
          <w:szCs w:val="28"/>
          <w:lang w:val="uk-UA"/>
        </w:rPr>
        <w:t xml:space="preserve"> залежність від стимуляторів, а ще краще - відмовтеся від них, особливо напередодні зміни погоди. Замініть їх трав’яними чаями або відварами.</w:t>
      </w:r>
    </w:p>
    <w:p w:rsidR="006F09F8" w:rsidRDefault="006F09F8" w:rsidP="006F09F8">
      <w:pPr>
        <w:pStyle w:val="a3"/>
        <w:shd w:val="clear" w:color="auto" w:fill="FFFFFF"/>
        <w:spacing w:before="0" w:beforeAutospacing="0" w:after="0" w:afterAutospacing="0" w:line="255" w:lineRule="atLeast"/>
        <w:jc w:val="center"/>
        <w:rPr>
          <w:sz w:val="28"/>
          <w:szCs w:val="28"/>
        </w:rPr>
      </w:pPr>
    </w:p>
    <w:p w:rsidR="006F09F8" w:rsidRPr="006F09F8" w:rsidRDefault="006F09F8" w:rsidP="006F09F8">
      <w:pPr>
        <w:pStyle w:val="a3"/>
        <w:shd w:val="clear" w:color="auto" w:fill="FFFFFF"/>
        <w:spacing w:before="0" w:beforeAutospacing="0" w:after="0" w:afterAutospacing="0" w:line="255" w:lineRule="atLeast"/>
        <w:jc w:val="center"/>
        <w:rPr>
          <w:sz w:val="28"/>
          <w:szCs w:val="28"/>
        </w:rPr>
      </w:pPr>
      <w:r w:rsidRPr="006F09F8">
        <w:rPr>
          <w:sz w:val="28"/>
          <w:szCs w:val="28"/>
        </w:rPr>
        <w:t>БУДЬТЕ ЗДОРОВІ І ЗАБУДЬТЕ ПРО ДЕПРЕСІЮ!!!</w:t>
      </w:r>
    </w:p>
    <w:p w:rsidR="00702416" w:rsidRDefault="00702416">
      <w:pPr>
        <w:spacing w:after="160" w:line="259" w:lineRule="auto"/>
        <w:rPr>
          <w:sz w:val="28"/>
          <w:szCs w:val="28"/>
        </w:rPr>
      </w:pPr>
      <w:r>
        <w:rPr>
          <w:sz w:val="28"/>
          <w:szCs w:val="28"/>
        </w:rPr>
        <w:br w:type="page"/>
      </w:r>
    </w:p>
    <w:p w:rsidR="00702416" w:rsidRDefault="00702416" w:rsidP="00702416">
      <w:pPr>
        <w:shd w:val="clear" w:color="auto" w:fill="FFFFFF"/>
        <w:spacing w:line="255" w:lineRule="atLeast"/>
        <w:jc w:val="center"/>
        <w:rPr>
          <w:b/>
          <w:bCs/>
          <w:color w:val="0000FF"/>
          <w:sz w:val="28"/>
          <w:szCs w:val="28"/>
        </w:rPr>
      </w:pPr>
      <w:r w:rsidRPr="00702416">
        <w:rPr>
          <w:b/>
          <w:bCs/>
          <w:color w:val="0000FF"/>
          <w:sz w:val="28"/>
          <w:szCs w:val="28"/>
        </w:rPr>
        <w:lastRenderedPageBreak/>
        <w:t xml:space="preserve">Як </w:t>
      </w:r>
      <w:proofErr w:type="spellStart"/>
      <w:r w:rsidRPr="00702416">
        <w:rPr>
          <w:b/>
          <w:bCs/>
          <w:color w:val="0000FF"/>
          <w:sz w:val="28"/>
          <w:szCs w:val="28"/>
        </w:rPr>
        <w:t>подолати</w:t>
      </w:r>
      <w:proofErr w:type="spellEnd"/>
      <w:r w:rsidRPr="00702416">
        <w:rPr>
          <w:b/>
          <w:bCs/>
          <w:color w:val="0000FF"/>
          <w:sz w:val="28"/>
          <w:szCs w:val="28"/>
        </w:rPr>
        <w:t xml:space="preserve"> </w:t>
      </w:r>
      <w:proofErr w:type="spellStart"/>
      <w:r w:rsidRPr="00702416">
        <w:rPr>
          <w:b/>
          <w:bCs/>
          <w:color w:val="0000FF"/>
          <w:sz w:val="28"/>
          <w:szCs w:val="28"/>
        </w:rPr>
        <w:t>осінню</w:t>
      </w:r>
      <w:proofErr w:type="spellEnd"/>
      <w:r w:rsidRPr="00702416">
        <w:rPr>
          <w:b/>
          <w:bCs/>
          <w:color w:val="0000FF"/>
          <w:sz w:val="28"/>
          <w:szCs w:val="28"/>
        </w:rPr>
        <w:t xml:space="preserve"> </w:t>
      </w:r>
      <w:proofErr w:type="spellStart"/>
      <w:r w:rsidRPr="00702416">
        <w:rPr>
          <w:b/>
          <w:bCs/>
          <w:color w:val="0000FF"/>
          <w:sz w:val="28"/>
          <w:szCs w:val="28"/>
        </w:rPr>
        <w:t>депресію</w:t>
      </w:r>
      <w:proofErr w:type="spellEnd"/>
      <w:r w:rsidRPr="00702416">
        <w:rPr>
          <w:b/>
          <w:bCs/>
          <w:color w:val="0000FF"/>
          <w:sz w:val="28"/>
          <w:szCs w:val="28"/>
        </w:rPr>
        <w:t xml:space="preserve">: </w:t>
      </w:r>
      <w:proofErr w:type="spellStart"/>
      <w:r w:rsidRPr="00702416">
        <w:rPr>
          <w:b/>
          <w:bCs/>
          <w:color w:val="0000FF"/>
          <w:sz w:val="28"/>
          <w:szCs w:val="28"/>
        </w:rPr>
        <w:t>їжа</w:t>
      </w:r>
      <w:proofErr w:type="spellEnd"/>
      <w:r w:rsidRPr="00702416">
        <w:rPr>
          <w:b/>
          <w:bCs/>
          <w:color w:val="0000FF"/>
          <w:sz w:val="28"/>
          <w:szCs w:val="28"/>
        </w:rPr>
        <w:t xml:space="preserve">, </w:t>
      </w:r>
      <w:proofErr w:type="spellStart"/>
      <w:r w:rsidRPr="00702416">
        <w:rPr>
          <w:b/>
          <w:bCs/>
          <w:color w:val="0000FF"/>
          <w:sz w:val="28"/>
          <w:szCs w:val="28"/>
        </w:rPr>
        <w:t>вправи</w:t>
      </w:r>
      <w:proofErr w:type="spellEnd"/>
      <w:r w:rsidRPr="00702416">
        <w:rPr>
          <w:b/>
          <w:bCs/>
          <w:color w:val="0000FF"/>
          <w:sz w:val="28"/>
          <w:szCs w:val="28"/>
        </w:rPr>
        <w:t xml:space="preserve"> та </w:t>
      </w:r>
      <w:proofErr w:type="spellStart"/>
      <w:r w:rsidRPr="00702416">
        <w:rPr>
          <w:b/>
          <w:bCs/>
          <w:color w:val="0000FF"/>
          <w:sz w:val="28"/>
          <w:szCs w:val="28"/>
        </w:rPr>
        <w:t>сміх</w:t>
      </w:r>
      <w:proofErr w:type="spellEnd"/>
    </w:p>
    <w:p w:rsidR="00702416" w:rsidRPr="00702416" w:rsidRDefault="00702416" w:rsidP="00702416">
      <w:pPr>
        <w:shd w:val="clear" w:color="auto" w:fill="FFFFFF"/>
        <w:spacing w:line="255" w:lineRule="atLeast"/>
        <w:jc w:val="center"/>
        <w:rPr>
          <w:color w:val="5C5C5C"/>
          <w:sz w:val="28"/>
          <w:szCs w:val="28"/>
        </w:rPr>
      </w:pP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Ви відчуваєте себе роздратованим, у поганому настрої та втомленим? Легко сердитесь чи засмучуєтесь, не можете сфокусуватися на роботі та маєте проблеми із засинанням? Осіння погода, відсутність сонця, напружений графік роботи, неправильне харчування та низька фізичн</w:t>
      </w:r>
      <w:bookmarkStart w:id="0" w:name="_GoBack"/>
      <w:bookmarkEnd w:id="0"/>
      <w:r w:rsidRPr="00702416">
        <w:rPr>
          <w:sz w:val="28"/>
          <w:szCs w:val="28"/>
          <w:lang w:val="uk-UA"/>
        </w:rPr>
        <w:t>а активність можуть стати причиною стресу та зменшити відчуття радості життя.</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shd w:val="clear" w:color="auto" w:fill="FFFFFF"/>
        <w:spacing w:line="255" w:lineRule="atLeast"/>
        <w:jc w:val="center"/>
        <w:rPr>
          <w:sz w:val="28"/>
          <w:szCs w:val="28"/>
          <w:lang w:val="uk-UA"/>
        </w:rPr>
      </w:pPr>
      <w:r w:rsidRPr="00702416">
        <w:rPr>
          <w:b/>
          <w:bCs/>
          <w:i/>
          <w:iCs/>
          <w:sz w:val="28"/>
          <w:szCs w:val="28"/>
          <w:lang w:val="uk-UA"/>
        </w:rPr>
        <w:t>Хімічні регулятори настрою, харчова поведінка і стрес</w:t>
      </w:r>
    </w:p>
    <w:p w:rsidR="00702416" w:rsidRPr="00702416" w:rsidRDefault="00702416" w:rsidP="00702416">
      <w:pPr>
        <w:shd w:val="clear" w:color="auto" w:fill="FFFFFF"/>
        <w:spacing w:line="255" w:lineRule="atLeast"/>
        <w:jc w:val="center"/>
        <w:rPr>
          <w:sz w:val="28"/>
          <w:szCs w:val="28"/>
          <w:lang w:val="uk-UA"/>
        </w:rPr>
      </w:pPr>
      <w:hyperlink r:id="rId15" w:history="1">
        <w:r w:rsidRPr="00702416">
          <w:rPr>
            <w:b/>
            <w:bCs/>
            <w:i/>
            <w:iCs/>
            <w:sz w:val="28"/>
            <w:szCs w:val="28"/>
            <w:lang w:val="uk-UA"/>
          </w:rPr>
          <w:fldChar w:fldCharType="begin"/>
        </w:r>
        <w:r w:rsidRPr="00702416">
          <w:rPr>
            <w:b/>
            <w:bCs/>
            <w:i/>
            <w:iCs/>
            <w:sz w:val="28"/>
            <w:szCs w:val="28"/>
            <w:lang w:val="uk-UA"/>
          </w:rPr>
          <w:instrText xml:space="preserve"> INCLUDEPICTURE "http://lyceum.net.ua/uploads/posts/2013-09/thumbs/1379950901_image1.jpeg" \* MERGEFORMATINET </w:instrText>
        </w:r>
        <w:r w:rsidRPr="00702416">
          <w:rPr>
            <w:b/>
            <w:bCs/>
            <w:i/>
            <w:iCs/>
            <w:sz w:val="28"/>
            <w:szCs w:val="28"/>
            <w:lang w:val="uk-UA"/>
          </w:rPr>
          <w:fldChar w:fldCharType="separate"/>
        </w:r>
        <w:r w:rsidRPr="00702416">
          <w:rPr>
            <w:b/>
            <w:bCs/>
            <w:i/>
            <w:iCs/>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зитивне мислення" href="http://lyceum.net.ua/uploads/posts/2013-09/1379950901_image1.jpeg" style="width:112.5pt;height:74.25pt" o:button="t">
              <v:imagedata r:id="rId16" r:href="rId17"/>
            </v:shape>
          </w:pict>
        </w:r>
        <w:r w:rsidRPr="00702416">
          <w:rPr>
            <w:b/>
            <w:bCs/>
            <w:i/>
            <w:iCs/>
            <w:sz w:val="28"/>
            <w:szCs w:val="28"/>
            <w:lang w:val="uk-UA"/>
          </w:rPr>
          <w:fldChar w:fldCharType="end"/>
        </w:r>
      </w:hyperlink>
    </w:p>
    <w:p w:rsidR="00702416" w:rsidRPr="00702416" w:rsidRDefault="00702416" w:rsidP="00702416">
      <w:pPr>
        <w:rPr>
          <w:sz w:val="28"/>
          <w:szCs w:val="28"/>
          <w:lang w:val="uk-UA"/>
        </w:rPr>
      </w:pPr>
      <w:r w:rsidRPr="00702416">
        <w:rPr>
          <w:b/>
          <w:bCs/>
          <w:i/>
          <w:iCs/>
          <w:sz w:val="28"/>
          <w:szCs w:val="28"/>
          <w:shd w:val="clear" w:color="auto" w:fill="FFFFFF"/>
          <w:lang w:val="uk-UA"/>
        </w:rPr>
        <w:t> </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Хімічні речовини мозку та гормони надниркових залоз, потрапляючи у кровообіг, впливають на наше самопочуття та настрій. Під час стресу, ці хімічні речовини вивільняються безперервно, що може заважати організму справлятися зі стресом.</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Їх називають медіаторами, тобто посередниками, оскільки вони створюють відчуття щастя, впливають на жвавість розуму та спокій. Нестача цих хімічних речовин може призвести до депресії, дратівливості, неспокою, безсоння і надмірного апетиту.</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Медіатори частково можуть отримуватись з їжею, яку ми їмо. Тому кілька простих змін у харчуванні сприятимуть підвищенню їх рівня природнім шляхом і покращуватимуть реакцію організму на стрес, </w:t>
      </w:r>
      <w:proofErr w:type="spellStart"/>
      <w:r w:rsidRPr="00702416">
        <w:rPr>
          <w:sz w:val="28"/>
          <w:szCs w:val="28"/>
          <w:lang w:val="uk-UA"/>
        </w:rPr>
        <w:t>протидіючи</w:t>
      </w:r>
      <w:proofErr w:type="spellEnd"/>
      <w:r w:rsidRPr="00702416">
        <w:rPr>
          <w:sz w:val="28"/>
          <w:szCs w:val="28"/>
          <w:lang w:val="uk-UA"/>
        </w:rPr>
        <w:t xml:space="preserve"> його негативному впливу на наше здоров'я та настрій.</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Їжа може впливати на протікання стресу. Коли ми знаходимося у стані стресу, ми нерідко пропускаємо прийоми їжі або збільшуємо вживання висококалорійних продуктів.</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Однак регулярне неправильне харчування під впливом стресу може привести до небажаного збільшення ваги і погіршення стану здоров'я в довгостроковій перспективі.</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shd w:val="clear" w:color="auto" w:fill="FFFFFF"/>
        <w:spacing w:line="255" w:lineRule="atLeast"/>
        <w:jc w:val="both"/>
        <w:rPr>
          <w:sz w:val="28"/>
          <w:szCs w:val="28"/>
          <w:lang w:val="uk-UA"/>
        </w:rPr>
      </w:pPr>
      <w:r w:rsidRPr="00702416">
        <w:rPr>
          <w:b/>
          <w:bCs/>
          <w:i/>
          <w:iCs/>
          <w:sz w:val="28"/>
          <w:szCs w:val="28"/>
          <w:lang w:val="uk-UA"/>
        </w:rPr>
        <w:t>       Харчові борці зі стресом</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Збалансоване харчування містить багату поживними речовинами їжу, в тому числі складні вуглеводи, білки і жири, які є повільним та тривалим паливом для хімічних речовин мозку протягом дня і є ідеальним способом зберегти наше тіло в рівновазі під час стресових періодів.</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numPr>
          <w:ilvl w:val="0"/>
          <w:numId w:val="1"/>
        </w:numPr>
        <w:shd w:val="clear" w:color="auto" w:fill="FFFFFF"/>
        <w:spacing w:line="255" w:lineRule="atLeast"/>
        <w:jc w:val="both"/>
        <w:rPr>
          <w:sz w:val="28"/>
          <w:szCs w:val="28"/>
          <w:lang w:val="uk-UA"/>
        </w:rPr>
      </w:pPr>
      <w:r w:rsidRPr="00702416">
        <w:rPr>
          <w:b/>
          <w:bCs/>
          <w:i/>
          <w:iCs/>
          <w:sz w:val="28"/>
          <w:szCs w:val="28"/>
          <w:lang w:val="uk-UA"/>
        </w:rPr>
        <w:t>Складні вуглеводи</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Вживаючи їх в їжу, ви збільшуєте кількість серотоніну в мозку. Серотонін є потужним медіатором, що підвищує настрій, заспокоює і допомагає заснути.</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Харчові джерела: фрукти (фініки, банани, сливи, інжир), овочі (томати - свіжі і консервовані), цільні зерна, чорний шоколад.</w:t>
      </w:r>
    </w:p>
    <w:p w:rsidR="00702416" w:rsidRPr="00702416" w:rsidRDefault="00702416" w:rsidP="00702416">
      <w:pPr>
        <w:shd w:val="clear" w:color="auto" w:fill="FFFFFF"/>
        <w:spacing w:line="255" w:lineRule="atLeast"/>
        <w:jc w:val="center"/>
        <w:rPr>
          <w:sz w:val="28"/>
          <w:szCs w:val="28"/>
          <w:lang w:val="uk-UA"/>
        </w:rPr>
      </w:pPr>
      <w:hyperlink r:id="rId18" w:history="1">
        <w:r w:rsidRPr="00702416">
          <w:rPr>
            <w:sz w:val="28"/>
            <w:szCs w:val="28"/>
            <w:lang w:val="uk-UA"/>
          </w:rPr>
          <w:fldChar w:fldCharType="begin"/>
        </w:r>
        <w:r w:rsidRPr="00702416">
          <w:rPr>
            <w:sz w:val="28"/>
            <w:szCs w:val="28"/>
            <w:lang w:val="uk-UA"/>
          </w:rPr>
          <w:instrText xml:space="preserve"> INCLUDEPICTURE "http://lyceum.net.ua/uploads/posts/2013-09/thumbs/1379950870_image2.jpeg" \* MERGEFORMATINET </w:instrText>
        </w:r>
        <w:r w:rsidRPr="00702416">
          <w:rPr>
            <w:sz w:val="28"/>
            <w:szCs w:val="28"/>
            <w:lang w:val="uk-UA"/>
          </w:rPr>
          <w:fldChar w:fldCharType="separate"/>
        </w:r>
        <w:r w:rsidRPr="00702416">
          <w:rPr>
            <w:sz w:val="28"/>
            <w:szCs w:val="28"/>
            <w:lang w:val="uk-UA"/>
          </w:rPr>
          <w:pict>
            <v:shape id="_x0000_i1026" type="#_x0000_t75" alt="Позитивне мислення" href="http://lyceum.net.ua/uploads/posts/2013-09/1379950870_image2.jpeg" style="width:112.5pt;height:84pt" o:button="t">
              <v:imagedata r:id="rId19" r:href="rId20"/>
            </v:shape>
          </w:pict>
        </w:r>
        <w:r w:rsidRPr="00702416">
          <w:rPr>
            <w:sz w:val="28"/>
            <w:szCs w:val="28"/>
            <w:lang w:val="uk-UA"/>
          </w:rPr>
          <w:fldChar w:fldCharType="end"/>
        </w:r>
      </w:hyperlink>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Примітка:</w:t>
      </w:r>
    </w:p>
    <w:p w:rsidR="00702416" w:rsidRPr="00702416" w:rsidRDefault="00702416" w:rsidP="00702416">
      <w:pPr>
        <w:numPr>
          <w:ilvl w:val="0"/>
          <w:numId w:val="2"/>
        </w:numPr>
        <w:shd w:val="clear" w:color="auto" w:fill="FFFFFF"/>
        <w:spacing w:line="255" w:lineRule="atLeast"/>
        <w:jc w:val="both"/>
        <w:rPr>
          <w:sz w:val="28"/>
          <w:szCs w:val="28"/>
          <w:lang w:val="uk-UA"/>
        </w:rPr>
      </w:pPr>
      <w:r w:rsidRPr="00702416">
        <w:rPr>
          <w:sz w:val="28"/>
          <w:szCs w:val="28"/>
          <w:u w:val="single"/>
          <w:lang w:val="uk-UA"/>
        </w:rPr>
        <w:t>Банани</w:t>
      </w:r>
      <w:r w:rsidRPr="00702416">
        <w:rPr>
          <w:sz w:val="28"/>
          <w:szCs w:val="28"/>
          <w:lang w:val="uk-UA"/>
        </w:rPr>
        <w:t xml:space="preserve"> містять речовину </w:t>
      </w:r>
      <w:proofErr w:type="spellStart"/>
      <w:r w:rsidRPr="00702416">
        <w:rPr>
          <w:sz w:val="28"/>
          <w:szCs w:val="28"/>
          <w:lang w:val="uk-UA"/>
        </w:rPr>
        <w:t>харман</w:t>
      </w:r>
      <w:proofErr w:type="spellEnd"/>
      <w:r w:rsidRPr="00702416">
        <w:rPr>
          <w:sz w:val="28"/>
          <w:szCs w:val="28"/>
          <w:lang w:val="uk-UA"/>
        </w:rPr>
        <w:t>, яка покращує настрій.</w:t>
      </w:r>
    </w:p>
    <w:p w:rsidR="00702416" w:rsidRPr="00702416" w:rsidRDefault="00702416" w:rsidP="00702416">
      <w:pPr>
        <w:numPr>
          <w:ilvl w:val="0"/>
          <w:numId w:val="2"/>
        </w:numPr>
        <w:shd w:val="clear" w:color="auto" w:fill="FFFFFF"/>
        <w:spacing w:line="255" w:lineRule="atLeast"/>
        <w:jc w:val="both"/>
        <w:rPr>
          <w:sz w:val="28"/>
          <w:szCs w:val="28"/>
          <w:lang w:val="uk-UA"/>
        </w:rPr>
      </w:pPr>
      <w:r w:rsidRPr="00702416">
        <w:rPr>
          <w:sz w:val="28"/>
          <w:szCs w:val="28"/>
          <w:u w:val="single"/>
          <w:lang w:val="uk-UA"/>
        </w:rPr>
        <w:t>Кориця та помідори</w:t>
      </w:r>
      <w:r w:rsidRPr="00702416">
        <w:rPr>
          <w:sz w:val="28"/>
          <w:szCs w:val="28"/>
          <w:lang w:val="uk-UA"/>
        </w:rPr>
        <w:t> - 5-гідроксітриптамін, яка знімає напругу та неспокій.</w:t>
      </w:r>
    </w:p>
    <w:p w:rsidR="00702416" w:rsidRPr="00702416" w:rsidRDefault="00702416" w:rsidP="00702416">
      <w:pPr>
        <w:numPr>
          <w:ilvl w:val="0"/>
          <w:numId w:val="2"/>
        </w:numPr>
        <w:shd w:val="clear" w:color="auto" w:fill="FFFFFF"/>
        <w:spacing w:line="255" w:lineRule="atLeast"/>
        <w:jc w:val="both"/>
        <w:rPr>
          <w:sz w:val="28"/>
          <w:szCs w:val="28"/>
          <w:lang w:val="uk-UA"/>
        </w:rPr>
      </w:pPr>
      <w:r w:rsidRPr="00702416">
        <w:rPr>
          <w:sz w:val="28"/>
          <w:szCs w:val="28"/>
          <w:u w:val="single"/>
          <w:lang w:val="uk-UA"/>
        </w:rPr>
        <w:t>Цибуля</w:t>
      </w:r>
      <w:r w:rsidRPr="00702416">
        <w:rPr>
          <w:sz w:val="28"/>
          <w:szCs w:val="28"/>
          <w:lang w:val="uk-UA"/>
        </w:rPr>
        <w:t xml:space="preserve"> - знімає біль та жар завдяки ефірній олії </w:t>
      </w:r>
      <w:proofErr w:type="spellStart"/>
      <w:r w:rsidRPr="00702416">
        <w:rPr>
          <w:sz w:val="28"/>
          <w:szCs w:val="28"/>
          <w:lang w:val="uk-UA"/>
        </w:rPr>
        <w:t>алікіну</w:t>
      </w:r>
      <w:proofErr w:type="spellEnd"/>
      <w:r w:rsidRPr="00702416">
        <w:rPr>
          <w:sz w:val="28"/>
          <w:szCs w:val="28"/>
          <w:lang w:val="uk-UA"/>
        </w:rPr>
        <w:t>.</w:t>
      </w:r>
    </w:p>
    <w:p w:rsidR="00702416" w:rsidRPr="00702416" w:rsidRDefault="00702416" w:rsidP="00702416">
      <w:pPr>
        <w:numPr>
          <w:ilvl w:val="0"/>
          <w:numId w:val="2"/>
        </w:numPr>
        <w:shd w:val="clear" w:color="auto" w:fill="FFFFFF"/>
        <w:spacing w:line="255" w:lineRule="atLeast"/>
        <w:jc w:val="both"/>
        <w:rPr>
          <w:sz w:val="28"/>
          <w:szCs w:val="28"/>
          <w:lang w:val="uk-UA"/>
        </w:rPr>
      </w:pPr>
      <w:r w:rsidRPr="00702416">
        <w:rPr>
          <w:sz w:val="28"/>
          <w:szCs w:val="28"/>
          <w:u w:val="single"/>
          <w:lang w:val="uk-UA"/>
        </w:rPr>
        <w:t>Гострий перець</w:t>
      </w:r>
      <w:r w:rsidRPr="00702416">
        <w:rPr>
          <w:sz w:val="28"/>
          <w:szCs w:val="28"/>
          <w:lang w:val="uk-UA"/>
        </w:rPr>
        <w:t xml:space="preserve"> завдяки речовині, яка викликає "пожежу" в роті, сприяє утворенню </w:t>
      </w:r>
      <w:proofErr w:type="spellStart"/>
      <w:r w:rsidRPr="00702416">
        <w:rPr>
          <w:sz w:val="28"/>
          <w:szCs w:val="28"/>
          <w:lang w:val="uk-UA"/>
        </w:rPr>
        <w:t>опійподібних</w:t>
      </w:r>
      <w:proofErr w:type="spellEnd"/>
      <w:r w:rsidRPr="00702416">
        <w:rPr>
          <w:sz w:val="28"/>
          <w:szCs w:val="28"/>
          <w:lang w:val="uk-UA"/>
        </w:rPr>
        <w:t xml:space="preserve"> речовин.</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А от прості цукри, які містяться у цукерках, сиропах, цукрі, алкоголі, можуть викликати швидке підвищення рівня цукру в крові, який може допомогти вам почуватися краще на короткий час, але згодом може сприяти швидкому падінню енергії і посилити відчуття голоду.</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numPr>
          <w:ilvl w:val="0"/>
          <w:numId w:val="3"/>
        </w:numPr>
        <w:shd w:val="clear" w:color="auto" w:fill="FFFFFF"/>
        <w:spacing w:line="255" w:lineRule="atLeast"/>
        <w:jc w:val="both"/>
        <w:rPr>
          <w:sz w:val="28"/>
          <w:szCs w:val="28"/>
          <w:lang w:val="uk-UA"/>
        </w:rPr>
      </w:pPr>
      <w:r w:rsidRPr="00702416">
        <w:rPr>
          <w:sz w:val="28"/>
          <w:szCs w:val="28"/>
          <w:lang w:val="uk-UA"/>
        </w:rPr>
        <w:t>· </w:t>
      </w:r>
      <w:r w:rsidRPr="00702416">
        <w:rPr>
          <w:b/>
          <w:bCs/>
          <w:i/>
          <w:iCs/>
          <w:sz w:val="28"/>
          <w:szCs w:val="28"/>
          <w:lang w:val="uk-UA"/>
        </w:rPr>
        <w:t>Білки</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Продукти харчування, багаті білком, уповільнюють швидкість, з якою цукор надходить у кров і підтримують рівень цукру в крові на певному, безпечному для здоров'я, рівні. Білкова їжа дає відчуття ситості, що зменшує ймовірність вживання висококалорійних солодких закусок.</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Харчові джерела: молочні продукти (сир, молоко, йогурт), яйця, риба, м'ясо, бобові (квасоля, горох та чечевиця), арахісове масло, птиця і соєвий сир </w:t>
      </w:r>
      <w:proofErr w:type="spellStart"/>
      <w:r w:rsidRPr="00702416">
        <w:rPr>
          <w:sz w:val="28"/>
          <w:szCs w:val="28"/>
          <w:lang w:val="uk-UA"/>
        </w:rPr>
        <w:t>тофу</w:t>
      </w:r>
      <w:proofErr w:type="spellEnd"/>
      <w:r w:rsidRPr="00702416">
        <w:rPr>
          <w:sz w:val="28"/>
          <w:szCs w:val="28"/>
          <w:lang w:val="uk-UA"/>
        </w:rPr>
        <w:t>.</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Примітка: твердий сир (особливо сорту Рокфор) містить амінокислоти </w:t>
      </w:r>
      <w:proofErr w:type="spellStart"/>
      <w:r w:rsidRPr="00702416">
        <w:rPr>
          <w:sz w:val="28"/>
          <w:szCs w:val="28"/>
          <w:lang w:val="uk-UA"/>
        </w:rPr>
        <w:t>тирамін</w:t>
      </w:r>
      <w:proofErr w:type="spellEnd"/>
      <w:r w:rsidRPr="00702416">
        <w:rPr>
          <w:sz w:val="28"/>
          <w:szCs w:val="28"/>
          <w:lang w:val="uk-UA"/>
        </w:rPr>
        <w:t xml:space="preserve"> та </w:t>
      </w:r>
      <w:proofErr w:type="spellStart"/>
      <w:r w:rsidRPr="00702416">
        <w:rPr>
          <w:sz w:val="28"/>
          <w:szCs w:val="28"/>
          <w:lang w:val="uk-UA"/>
        </w:rPr>
        <w:t>триптамін</w:t>
      </w:r>
      <w:proofErr w:type="spellEnd"/>
      <w:r w:rsidRPr="00702416">
        <w:rPr>
          <w:sz w:val="28"/>
          <w:szCs w:val="28"/>
          <w:lang w:val="uk-UA"/>
        </w:rPr>
        <w:t>, які покращують настрій.</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numPr>
          <w:ilvl w:val="0"/>
          <w:numId w:val="4"/>
        </w:numPr>
        <w:shd w:val="clear" w:color="auto" w:fill="FFFFFF"/>
        <w:spacing w:line="255" w:lineRule="atLeast"/>
        <w:jc w:val="both"/>
        <w:rPr>
          <w:sz w:val="28"/>
          <w:szCs w:val="28"/>
          <w:lang w:val="uk-UA"/>
        </w:rPr>
      </w:pPr>
      <w:r w:rsidRPr="00702416">
        <w:rPr>
          <w:sz w:val="28"/>
          <w:szCs w:val="28"/>
          <w:lang w:val="uk-UA"/>
        </w:rPr>
        <w:t>· </w:t>
      </w:r>
      <w:r w:rsidRPr="00702416">
        <w:rPr>
          <w:b/>
          <w:bCs/>
          <w:i/>
          <w:iCs/>
          <w:sz w:val="28"/>
          <w:szCs w:val="28"/>
          <w:lang w:val="uk-UA"/>
        </w:rPr>
        <w:t>Жири</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Корисні для здоров'я жири (ті, які містять омега-6 і омега-3 жирні кислоти) можуть бути отримані лише з їжею, тобто вони не утворюються у нашому організмі.</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Ці жири відновлюють оболонки (мембрани) всіх клітин нашого тіла, що проявляється у кращому функціонуванні клітин: надходженню поживних речовин у клітини та утилізації відпрацьованих відходів із клітин.</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Дослідження показують, що дари моря, такі як оселедець, скумбрія, лосось та інша жирна риба містять омега-3 жирні кислоти, які допомагають полегшити легку депресію.</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Харчові джерела: жирна риба (оселедець, лосось, сардини, тунець), горіхи (мигдаль, волоські), олії (рапсова, лляна, конопляна, соєва), і насіння (льону, гарбуза).</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numPr>
          <w:ilvl w:val="0"/>
          <w:numId w:val="5"/>
        </w:numPr>
        <w:shd w:val="clear" w:color="auto" w:fill="FFFFFF"/>
        <w:spacing w:line="255" w:lineRule="atLeast"/>
        <w:jc w:val="both"/>
        <w:rPr>
          <w:sz w:val="28"/>
          <w:szCs w:val="28"/>
          <w:lang w:val="uk-UA"/>
        </w:rPr>
      </w:pPr>
      <w:r w:rsidRPr="00702416">
        <w:rPr>
          <w:sz w:val="28"/>
          <w:szCs w:val="28"/>
          <w:lang w:val="uk-UA"/>
        </w:rPr>
        <w:t>· </w:t>
      </w:r>
      <w:r w:rsidRPr="00702416">
        <w:rPr>
          <w:b/>
          <w:bCs/>
          <w:i/>
          <w:iCs/>
          <w:sz w:val="28"/>
          <w:szCs w:val="28"/>
          <w:lang w:val="uk-UA"/>
        </w:rPr>
        <w:t>Вітаміни групи В</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xml:space="preserve">Вітаміни цієї групи підтримують збалансовану роботу всієї нервової системи і </w:t>
      </w:r>
      <w:proofErr w:type="spellStart"/>
      <w:r w:rsidRPr="00702416">
        <w:rPr>
          <w:sz w:val="28"/>
          <w:szCs w:val="28"/>
          <w:lang w:val="uk-UA"/>
        </w:rPr>
        <w:t>наднирників</w:t>
      </w:r>
      <w:proofErr w:type="spellEnd"/>
      <w:r w:rsidRPr="00702416">
        <w:rPr>
          <w:sz w:val="28"/>
          <w:szCs w:val="28"/>
          <w:lang w:val="uk-UA"/>
        </w:rPr>
        <w:t xml:space="preserve">, в яких утворюються гормони </w:t>
      </w:r>
      <w:proofErr w:type="spellStart"/>
      <w:r w:rsidRPr="00702416">
        <w:rPr>
          <w:sz w:val="28"/>
          <w:szCs w:val="28"/>
          <w:lang w:val="uk-UA"/>
        </w:rPr>
        <w:t>кортизол</w:t>
      </w:r>
      <w:proofErr w:type="spellEnd"/>
      <w:r w:rsidRPr="00702416">
        <w:rPr>
          <w:sz w:val="28"/>
          <w:szCs w:val="28"/>
          <w:lang w:val="uk-UA"/>
        </w:rPr>
        <w:t xml:space="preserve"> та адреналін, і мають </w:t>
      </w:r>
      <w:r w:rsidRPr="00702416">
        <w:rPr>
          <w:sz w:val="28"/>
          <w:szCs w:val="28"/>
          <w:lang w:val="uk-UA"/>
        </w:rPr>
        <w:lastRenderedPageBreak/>
        <w:t>важливе значення для виробництва енергії і підтримки імунної системи, яка першою ж страждає в умовах стресу.</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Вітаміни групи В також допомагають підтримувати нормальний рівень цукру в крові, який може зростати через стрес.</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xml:space="preserve">Харчові джерела: пивні дріжджі, печінка, соя, </w:t>
      </w:r>
      <w:proofErr w:type="spellStart"/>
      <w:r w:rsidRPr="00702416">
        <w:rPr>
          <w:sz w:val="28"/>
          <w:szCs w:val="28"/>
          <w:lang w:val="uk-UA"/>
        </w:rPr>
        <w:t>броколлі</w:t>
      </w:r>
      <w:proofErr w:type="spellEnd"/>
      <w:r w:rsidRPr="00702416">
        <w:rPr>
          <w:sz w:val="28"/>
          <w:szCs w:val="28"/>
          <w:lang w:val="uk-UA"/>
        </w:rPr>
        <w:t>, бобові, свіже м'ясо, необроблені зерна, чечевиця, лосось, кукурудза, горіхи, насіння соняшнику, яйця і цитрусові.</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numPr>
          <w:ilvl w:val="0"/>
          <w:numId w:val="6"/>
        </w:numPr>
        <w:shd w:val="clear" w:color="auto" w:fill="FFFFFF"/>
        <w:spacing w:line="255" w:lineRule="atLeast"/>
        <w:jc w:val="both"/>
        <w:rPr>
          <w:sz w:val="28"/>
          <w:szCs w:val="28"/>
          <w:lang w:val="uk-UA"/>
        </w:rPr>
      </w:pPr>
      <w:r w:rsidRPr="00702416">
        <w:rPr>
          <w:sz w:val="28"/>
          <w:szCs w:val="28"/>
          <w:lang w:val="uk-UA"/>
        </w:rPr>
        <w:t>· </w:t>
      </w:r>
      <w:r w:rsidRPr="00702416">
        <w:rPr>
          <w:b/>
          <w:bCs/>
          <w:i/>
          <w:iCs/>
          <w:sz w:val="28"/>
          <w:szCs w:val="28"/>
          <w:lang w:val="uk-UA"/>
        </w:rPr>
        <w:t>Вітамін С</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Вітамін С є антиоксидантом, який запобігає окисленню молекул від агресивних вільних радикалів. Більшість людей знає, що вітамін С сприяє підвищенню імунітету, але він також призводить до зниження артеріального тиску і зменшує фактичні симптоми стресу, оскільки знижує рівень гормону </w:t>
      </w:r>
      <w:proofErr w:type="spellStart"/>
      <w:r w:rsidRPr="00702416">
        <w:rPr>
          <w:sz w:val="28"/>
          <w:szCs w:val="28"/>
          <w:lang w:val="uk-UA"/>
        </w:rPr>
        <w:t>кортизолу</w:t>
      </w:r>
      <w:proofErr w:type="spellEnd"/>
      <w:r w:rsidRPr="00702416">
        <w:rPr>
          <w:sz w:val="28"/>
          <w:szCs w:val="28"/>
          <w:lang w:val="uk-UA"/>
        </w:rPr>
        <w:t xml:space="preserve"> (гормону стресу).</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Харчові джерела: шипшина, квашена капуста, смородина (заморожена, сушена та перетерта з цукром), цитрусові, зелені листові овочі (петрушка, кріп), </w:t>
      </w:r>
      <w:proofErr w:type="spellStart"/>
      <w:r w:rsidRPr="00702416">
        <w:rPr>
          <w:sz w:val="28"/>
          <w:szCs w:val="28"/>
          <w:lang w:val="uk-UA"/>
        </w:rPr>
        <w:t>броколлі</w:t>
      </w:r>
      <w:proofErr w:type="spellEnd"/>
      <w:r w:rsidRPr="00702416">
        <w:rPr>
          <w:sz w:val="28"/>
          <w:szCs w:val="28"/>
          <w:lang w:val="uk-UA"/>
        </w:rPr>
        <w:t>, манго, червоний і зелений перці.</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numPr>
          <w:ilvl w:val="0"/>
          <w:numId w:val="7"/>
        </w:numPr>
        <w:shd w:val="clear" w:color="auto" w:fill="FFFFFF"/>
        <w:spacing w:line="255" w:lineRule="atLeast"/>
        <w:jc w:val="both"/>
        <w:rPr>
          <w:sz w:val="28"/>
          <w:szCs w:val="28"/>
          <w:lang w:val="uk-UA"/>
        </w:rPr>
      </w:pPr>
      <w:r w:rsidRPr="00702416">
        <w:rPr>
          <w:sz w:val="28"/>
          <w:szCs w:val="28"/>
          <w:lang w:val="uk-UA"/>
        </w:rPr>
        <w:t>· </w:t>
      </w:r>
      <w:r w:rsidRPr="00702416">
        <w:rPr>
          <w:b/>
          <w:bCs/>
          <w:i/>
          <w:iCs/>
          <w:sz w:val="28"/>
          <w:szCs w:val="28"/>
          <w:lang w:val="uk-UA"/>
        </w:rPr>
        <w:t>Магній</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Цей мінерал допомагає при </w:t>
      </w:r>
      <w:proofErr w:type="spellStart"/>
      <w:r w:rsidRPr="00702416">
        <w:rPr>
          <w:sz w:val="28"/>
          <w:szCs w:val="28"/>
          <w:lang w:val="uk-UA"/>
        </w:rPr>
        <w:t>м'язевій</w:t>
      </w:r>
      <w:proofErr w:type="spellEnd"/>
      <w:r w:rsidRPr="00702416">
        <w:rPr>
          <w:sz w:val="28"/>
          <w:szCs w:val="28"/>
          <w:lang w:val="uk-UA"/>
        </w:rPr>
        <w:t xml:space="preserve"> релаксації і регулюванні серцевого ритму. Присутність магнію в раціоні допомагає лікувати безсоння і занепокоєння - два основні прояви стресу.</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Харчові джерела: молочні продукти, м'ясо, яйця, риба, морепродукти, зелені листові овочі, горіхи, соєвий сир </w:t>
      </w:r>
      <w:proofErr w:type="spellStart"/>
      <w:r w:rsidRPr="00702416">
        <w:rPr>
          <w:sz w:val="28"/>
          <w:szCs w:val="28"/>
          <w:lang w:val="uk-UA"/>
        </w:rPr>
        <w:t>тофу</w:t>
      </w:r>
      <w:proofErr w:type="spellEnd"/>
      <w:r w:rsidRPr="00702416">
        <w:rPr>
          <w:sz w:val="28"/>
          <w:szCs w:val="28"/>
          <w:lang w:val="uk-UA"/>
        </w:rPr>
        <w:t>, хліб із цільного зерна.</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shd w:val="clear" w:color="auto" w:fill="FFFFFF"/>
        <w:spacing w:line="255" w:lineRule="atLeast"/>
        <w:jc w:val="center"/>
        <w:rPr>
          <w:sz w:val="28"/>
          <w:szCs w:val="28"/>
          <w:lang w:val="uk-UA"/>
        </w:rPr>
      </w:pPr>
      <w:r w:rsidRPr="00702416">
        <w:rPr>
          <w:b/>
          <w:bCs/>
          <w:i/>
          <w:iCs/>
          <w:sz w:val="28"/>
          <w:szCs w:val="28"/>
          <w:lang w:val="uk-UA"/>
        </w:rPr>
        <w:t>Детальніші  рекомендації:</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Їжте невеликими порціями і вживайте їжу, багату на білок, щоб підтримувати стабільний рівень цукру в крові.</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Максимально урізноманітнюйте їжу - у кожній групі продуктів є свої власні унікальні поживні речовини.</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Уникайте їжі з надзвичайно низьким вмістом жирів, тому що жири необхідні для боротьби з депресією.</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Обов'язково снідайте - пропускаючи цей важливий прийом їжі ви можете імпульсивно перекушувати висококалорійними солодощами.</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Уникайте наступних продуктів: штучних </w:t>
      </w:r>
      <w:proofErr w:type="spellStart"/>
      <w:r w:rsidRPr="00702416">
        <w:rPr>
          <w:sz w:val="28"/>
          <w:szCs w:val="28"/>
          <w:lang w:val="uk-UA"/>
        </w:rPr>
        <w:t>підсолоджувачів</w:t>
      </w:r>
      <w:proofErr w:type="spellEnd"/>
      <w:r w:rsidRPr="00702416">
        <w:rPr>
          <w:sz w:val="28"/>
          <w:szCs w:val="28"/>
          <w:lang w:val="uk-UA"/>
        </w:rPr>
        <w:t>, переробленої/рафінованої їжі, добавок/консервантів, алкоголю, нікотину, цукру.</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Вони не містять корисних речовин, а деякі з них, такі як алкоголь, цукор є джерелом порожніх калорій. Ці речовини стимулюють серцевий ритм, впливають на настрій, поведінку, а деякі - на утворення певних хімічних </w:t>
      </w:r>
      <w:proofErr w:type="spellStart"/>
      <w:r w:rsidRPr="00702416">
        <w:rPr>
          <w:sz w:val="28"/>
          <w:szCs w:val="28"/>
          <w:lang w:val="uk-UA"/>
        </w:rPr>
        <w:t>сполук</w:t>
      </w:r>
      <w:proofErr w:type="spellEnd"/>
      <w:r w:rsidRPr="00702416">
        <w:rPr>
          <w:sz w:val="28"/>
          <w:szCs w:val="28"/>
          <w:lang w:val="uk-UA"/>
        </w:rPr>
        <w:t xml:space="preserve"> у мозку, що може призвести до залежності (алкоголь, нікотин).</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Речовини, що містяться у деяких видах готової їжі, зокрема, м'ясних продуктах, часто є токсичними, і є додатковим стресом для організму. Уникнути цього можна, вживаючи натуральні продукти.</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shd w:val="clear" w:color="auto" w:fill="FFFFFF"/>
        <w:spacing w:line="255" w:lineRule="atLeast"/>
        <w:jc w:val="center"/>
        <w:rPr>
          <w:sz w:val="28"/>
          <w:szCs w:val="28"/>
          <w:lang w:val="uk-UA"/>
        </w:rPr>
      </w:pPr>
      <w:r w:rsidRPr="00702416">
        <w:rPr>
          <w:b/>
          <w:bCs/>
          <w:i/>
          <w:iCs/>
          <w:sz w:val="28"/>
          <w:szCs w:val="28"/>
          <w:lang w:val="uk-UA"/>
        </w:rPr>
        <w:lastRenderedPageBreak/>
        <w:t xml:space="preserve">Вправи, свіже повітря та сміх </w:t>
      </w:r>
      <w:proofErr w:type="spellStart"/>
      <w:r w:rsidRPr="00702416">
        <w:rPr>
          <w:b/>
          <w:bCs/>
          <w:i/>
          <w:iCs/>
          <w:sz w:val="28"/>
          <w:szCs w:val="28"/>
          <w:lang w:val="uk-UA"/>
        </w:rPr>
        <w:t>додадуть</w:t>
      </w:r>
      <w:proofErr w:type="spellEnd"/>
      <w:r w:rsidRPr="00702416">
        <w:rPr>
          <w:b/>
          <w:bCs/>
          <w:i/>
          <w:iCs/>
          <w:sz w:val="28"/>
          <w:szCs w:val="28"/>
          <w:lang w:val="uk-UA"/>
        </w:rPr>
        <w:t xml:space="preserve"> вам позитивного настрою</w:t>
      </w:r>
    </w:p>
    <w:p w:rsidR="00702416" w:rsidRPr="00702416" w:rsidRDefault="00702416" w:rsidP="00702416">
      <w:pPr>
        <w:shd w:val="clear" w:color="auto" w:fill="FFFFFF"/>
        <w:spacing w:line="255" w:lineRule="atLeast"/>
        <w:jc w:val="both"/>
        <w:rPr>
          <w:sz w:val="28"/>
          <w:szCs w:val="28"/>
          <w:lang w:val="uk-UA"/>
        </w:rPr>
      </w:pPr>
      <w:r w:rsidRPr="00702416">
        <w:rPr>
          <w:sz w:val="28"/>
          <w:szCs w:val="28"/>
          <w:lang w:val="uk-UA"/>
        </w:rPr>
        <w:t> </w:t>
      </w:r>
    </w:p>
    <w:p w:rsidR="00702416" w:rsidRPr="00702416" w:rsidRDefault="00702416" w:rsidP="00702416">
      <w:pPr>
        <w:shd w:val="clear" w:color="auto" w:fill="FFFFFF"/>
        <w:spacing w:line="255" w:lineRule="atLeast"/>
        <w:jc w:val="center"/>
        <w:rPr>
          <w:sz w:val="28"/>
          <w:szCs w:val="28"/>
          <w:lang w:val="uk-UA"/>
        </w:rPr>
      </w:pPr>
      <w:hyperlink r:id="rId21" w:history="1">
        <w:r w:rsidRPr="00702416">
          <w:rPr>
            <w:sz w:val="28"/>
            <w:szCs w:val="28"/>
            <w:lang w:val="uk-UA"/>
          </w:rPr>
          <w:fldChar w:fldCharType="begin"/>
        </w:r>
        <w:r w:rsidRPr="00702416">
          <w:rPr>
            <w:sz w:val="28"/>
            <w:szCs w:val="28"/>
            <w:lang w:val="uk-UA"/>
          </w:rPr>
          <w:instrText xml:space="preserve"> INCLUDEPICTURE "http://lyceum.net.ua/uploads/posts/2013-09/thumbs/1379950840_image3.jpeg" \* MERGEFORMATINET </w:instrText>
        </w:r>
        <w:r w:rsidRPr="00702416">
          <w:rPr>
            <w:sz w:val="28"/>
            <w:szCs w:val="28"/>
            <w:lang w:val="uk-UA"/>
          </w:rPr>
          <w:fldChar w:fldCharType="separate"/>
        </w:r>
        <w:r w:rsidRPr="00702416">
          <w:rPr>
            <w:sz w:val="28"/>
            <w:szCs w:val="28"/>
            <w:lang w:val="uk-UA"/>
          </w:rPr>
          <w:pict>
            <v:shape id="_x0000_i1027" type="#_x0000_t75" alt="Позитивне мислення" href="http://lyceum.net.ua/uploads/posts/2013-09/1379950840_image3.jpeg" style="width:99pt;height:112.5pt" o:button="t">
              <v:imagedata r:id="rId22" r:href="rId23"/>
            </v:shape>
          </w:pict>
        </w:r>
        <w:r w:rsidRPr="00702416">
          <w:rPr>
            <w:sz w:val="28"/>
            <w:szCs w:val="28"/>
            <w:lang w:val="uk-UA"/>
          </w:rPr>
          <w:fldChar w:fldCharType="end"/>
        </w:r>
      </w:hyperlink>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Фізична активність поліпшує фізичне і психічне здоров'я. Намагайтеся щодня, принаймні 30 хвилин (ще краще більше) рухатись, бажано на свіжому повітрі; використовуйте обідню перерву для прогулянок.</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Якщо вас непокоїть безсоння, краще за все фізичні вправи здійснювати вранці і протягом дня, а не ввечері. Занадто висока фізична активність перед сном може збільшити швидкість вашого обміну речовин і ускладнити засинання.</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Аеробні, дихальні вправи  (з використанням діафрагмальної дихальної техніки) протягом декількох тижнів можуть призвести до зменшення утворення гормонів стресу та збільшити - так звані "гормони щастя" - </w:t>
      </w:r>
      <w:proofErr w:type="spellStart"/>
      <w:r w:rsidRPr="00702416">
        <w:rPr>
          <w:sz w:val="28"/>
          <w:szCs w:val="28"/>
          <w:lang w:val="uk-UA"/>
        </w:rPr>
        <w:t>ендорфіни</w:t>
      </w:r>
      <w:proofErr w:type="spellEnd"/>
      <w:r w:rsidRPr="00702416">
        <w:rPr>
          <w:sz w:val="28"/>
          <w:szCs w:val="28"/>
          <w:lang w:val="uk-UA"/>
        </w:rPr>
        <w:t>.</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Основоположник вчення про стрес Ганс </w:t>
      </w:r>
      <w:proofErr w:type="spellStart"/>
      <w:r w:rsidRPr="00702416">
        <w:rPr>
          <w:sz w:val="28"/>
          <w:szCs w:val="28"/>
          <w:lang w:val="uk-UA"/>
        </w:rPr>
        <w:t>Сельє</w:t>
      </w:r>
      <w:proofErr w:type="spellEnd"/>
      <w:r w:rsidRPr="00702416">
        <w:rPr>
          <w:sz w:val="28"/>
          <w:szCs w:val="28"/>
          <w:lang w:val="uk-UA"/>
        </w:rPr>
        <w:t xml:space="preserve"> казав, що при психологічних перевантаженнях стрес однаково успішно знімається як адекватною фізичною роботою, так і позитивними емоціями, оскільки в обох випадках у залозах внутрішньої секреції виробляються речовини - </w:t>
      </w:r>
      <w:proofErr w:type="spellStart"/>
      <w:r w:rsidRPr="00702416">
        <w:rPr>
          <w:sz w:val="28"/>
          <w:szCs w:val="28"/>
          <w:lang w:val="uk-UA"/>
        </w:rPr>
        <w:t>антистресори</w:t>
      </w:r>
      <w:proofErr w:type="spellEnd"/>
      <w:r w:rsidRPr="00702416">
        <w:rPr>
          <w:sz w:val="28"/>
          <w:szCs w:val="28"/>
          <w:lang w:val="uk-UA"/>
        </w:rPr>
        <w:t>.</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У людини, яка сміється, зменшується викид у кров "гормонів стресу" - </w:t>
      </w:r>
      <w:proofErr w:type="spellStart"/>
      <w:r w:rsidRPr="00702416">
        <w:rPr>
          <w:sz w:val="28"/>
          <w:szCs w:val="28"/>
          <w:lang w:val="uk-UA"/>
        </w:rPr>
        <w:t>кортизолу</w:t>
      </w:r>
      <w:proofErr w:type="spellEnd"/>
      <w:r w:rsidRPr="00702416">
        <w:rPr>
          <w:sz w:val="28"/>
          <w:szCs w:val="28"/>
          <w:lang w:val="uk-UA"/>
        </w:rPr>
        <w:t xml:space="preserve"> та адреналіну, та стимулюється виділення </w:t>
      </w:r>
      <w:proofErr w:type="spellStart"/>
      <w:r w:rsidRPr="00702416">
        <w:rPr>
          <w:sz w:val="28"/>
          <w:szCs w:val="28"/>
          <w:lang w:val="uk-UA"/>
        </w:rPr>
        <w:t>ендорфінів</w:t>
      </w:r>
      <w:proofErr w:type="spellEnd"/>
      <w:r w:rsidRPr="00702416">
        <w:rPr>
          <w:sz w:val="28"/>
          <w:szCs w:val="28"/>
          <w:lang w:val="uk-UA"/>
        </w:rPr>
        <w:t>, що викликають відчуття радості та задоволення.</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 xml:space="preserve">Виявляється, що не лише радість викликає усмішку, але і усмішка рефлекторно стимулює вироблення організмом </w:t>
      </w:r>
      <w:proofErr w:type="spellStart"/>
      <w:r w:rsidRPr="00702416">
        <w:rPr>
          <w:sz w:val="28"/>
          <w:szCs w:val="28"/>
          <w:lang w:val="uk-UA"/>
        </w:rPr>
        <w:t>ендорфінів</w:t>
      </w:r>
      <w:proofErr w:type="spellEnd"/>
      <w:r w:rsidRPr="00702416">
        <w:rPr>
          <w:sz w:val="28"/>
          <w:szCs w:val="28"/>
          <w:lang w:val="uk-UA"/>
        </w:rPr>
        <w:t xml:space="preserve"> - "гормонів щастя", які є природним захистом організму від депресії та поганого настрою.</w:t>
      </w:r>
    </w:p>
    <w:p w:rsidR="00702416" w:rsidRPr="00702416" w:rsidRDefault="00702416" w:rsidP="00702416">
      <w:pPr>
        <w:shd w:val="clear" w:color="auto" w:fill="FFFFFF"/>
        <w:spacing w:line="255" w:lineRule="atLeast"/>
        <w:jc w:val="both"/>
        <w:rPr>
          <w:sz w:val="28"/>
          <w:szCs w:val="28"/>
          <w:lang w:val="uk-UA"/>
        </w:rPr>
      </w:pPr>
      <w:r w:rsidRPr="00702416">
        <w:rPr>
          <w:i/>
          <w:iCs/>
          <w:sz w:val="28"/>
          <w:szCs w:val="28"/>
          <w:lang w:val="uk-UA"/>
        </w:rPr>
        <w:t>       </w:t>
      </w:r>
      <w:r w:rsidRPr="00702416">
        <w:rPr>
          <w:sz w:val="28"/>
          <w:szCs w:val="28"/>
          <w:lang w:val="uk-UA"/>
        </w:rPr>
        <w:t>Існує навіть така наука, яка займається вивченням впливу сміху на організм людини -</w:t>
      </w:r>
      <w:proofErr w:type="spellStart"/>
      <w:r w:rsidRPr="00702416">
        <w:rPr>
          <w:b/>
          <w:bCs/>
          <w:sz w:val="28"/>
          <w:szCs w:val="28"/>
          <w:lang w:val="uk-UA"/>
        </w:rPr>
        <w:t>геотологія</w:t>
      </w:r>
      <w:proofErr w:type="spellEnd"/>
      <w:r w:rsidRPr="00702416">
        <w:rPr>
          <w:b/>
          <w:bCs/>
          <w:sz w:val="28"/>
          <w:szCs w:val="28"/>
          <w:lang w:val="uk-UA"/>
        </w:rPr>
        <w:t>,</w:t>
      </w:r>
      <w:r w:rsidRPr="00702416">
        <w:rPr>
          <w:sz w:val="28"/>
          <w:szCs w:val="28"/>
          <w:lang w:val="uk-UA"/>
        </w:rPr>
        <w:t> яка довела, що 5 хвилин сміху заміняють 40 хвилин відпочинку.</w:t>
      </w:r>
    </w:p>
    <w:p w:rsidR="004A2125" w:rsidRPr="00702416" w:rsidRDefault="00702416">
      <w:pPr>
        <w:rPr>
          <w:sz w:val="28"/>
          <w:szCs w:val="28"/>
          <w:lang w:val="uk-UA"/>
        </w:rPr>
      </w:pPr>
    </w:p>
    <w:sectPr w:rsidR="004A2125" w:rsidRPr="00702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1A5"/>
    <w:multiLevelType w:val="multilevel"/>
    <w:tmpl w:val="1A3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840D0"/>
    <w:multiLevelType w:val="multilevel"/>
    <w:tmpl w:val="512E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03D25"/>
    <w:multiLevelType w:val="multilevel"/>
    <w:tmpl w:val="F47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86E23"/>
    <w:multiLevelType w:val="multilevel"/>
    <w:tmpl w:val="0100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C7EB8"/>
    <w:multiLevelType w:val="multilevel"/>
    <w:tmpl w:val="523C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03CEB"/>
    <w:multiLevelType w:val="multilevel"/>
    <w:tmpl w:val="61C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87C30"/>
    <w:multiLevelType w:val="multilevel"/>
    <w:tmpl w:val="258A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F8"/>
    <w:rsid w:val="00084FB6"/>
    <w:rsid w:val="005D6B1D"/>
    <w:rsid w:val="006F09F8"/>
    <w:rsid w:val="00702416"/>
    <w:rsid w:val="009142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5C9B"/>
  <w15:chartTrackingRefBased/>
  <w15:docId w15:val="{93456E6E-23E9-4D1C-85AF-78AA713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9F8"/>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F09F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F09F8"/>
    <w:rPr>
      <w:rFonts w:ascii="Arial" w:eastAsia="Times New Roman" w:hAnsi="Arial" w:cs="Arial"/>
      <w:b/>
      <w:bCs/>
      <w:i/>
      <w:iCs/>
      <w:sz w:val="28"/>
      <w:szCs w:val="28"/>
      <w:lang w:val="ru-RU" w:eastAsia="ru-RU"/>
    </w:rPr>
  </w:style>
  <w:style w:type="paragraph" w:styleId="a3">
    <w:name w:val="Normal (Web)"/>
    <w:basedOn w:val="a"/>
    <w:rsid w:val="006F09F8"/>
    <w:pPr>
      <w:spacing w:before="100" w:beforeAutospacing="1" w:after="100" w:afterAutospacing="1"/>
    </w:pPr>
  </w:style>
  <w:style w:type="character" w:styleId="a4">
    <w:name w:val="Strong"/>
    <w:basedOn w:val="a0"/>
    <w:qFormat/>
    <w:rsid w:val="006F0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yceum.net.ua/uploads/posts/2014-09/1411371511_osn-2.jpg" TargetMode="External"/><Relationship Id="rId13" Type="http://schemas.openxmlformats.org/officeDocument/2006/relationships/hyperlink" Target="http://lyceum.net.ua/uploads/posts/2014-09/1411371427_kavun.jpg" TargetMode="External"/><Relationship Id="rId18" Type="http://schemas.openxmlformats.org/officeDocument/2006/relationships/hyperlink" Target="http://lyceum.net.ua/uploads/posts/2013-09/1379950870_image2.jpeg" TargetMode="External"/><Relationship Id="rId3" Type="http://schemas.openxmlformats.org/officeDocument/2006/relationships/settings" Target="settings.xml"/><Relationship Id="rId21" Type="http://schemas.openxmlformats.org/officeDocument/2006/relationships/hyperlink" Target="http://lyceum.net.ua/uploads/posts/2013-09/1379950840_image3.jpeg" TargetMode="External"/><Relationship Id="rId7" Type="http://schemas.openxmlformats.org/officeDocument/2006/relationships/hyperlink" Target="http://lyceum.net.ua/uploads/posts/2014-09/1411371447_osn.jpg" TargetMode="External"/><Relationship Id="rId12" Type="http://schemas.openxmlformats.org/officeDocument/2006/relationships/image" Target="media/image3.jpeg"/><Relationship Id="rId17" Type="http://schemas.openxmlformats.org/officeDocument/2006/relationships/image" Target="http://lyceum.net.ua/uploads/posts/2013-09/thumbs/1379950901_image1.jpe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http://lyceum.net.ua/uploads/posts/2013-09/thumbs/1379950870_image2.jpe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yceum.net.ua/uploads/posts/2014-09/1411371472_ftnes.jpg" TargetMode="External"/><Relationship Id="rId24" Type="http://schemas.openxmlformats.org/officeDocument/2006/relationships/fontTable" Target="fontTable.xml"/><Relationship Id="rId5" Type="http://schemas.openxmlformats.org/officeDocument/2006/relationships/hyperlink" Target="http://lyceum.net.ua/uploads/posts/2014-09/1411371511_osn-2.jpg" TargetMode="External"/><Relationship Id="rId15" Type="http://schemas.openxmlformats.org/officeDocument/2006/relationships/hyperlink" Target="http://lyceum.net.ua/uploads/posts/2013-09/1379950901_image1.jpeg" TargetMode="External"/><Relationship Id="rId23" Type="http://schemas.openxmlformats.org/officeDocument/2006/relationships/image" Target="http://lyceum.net.ua/uploads/posts/2013-09/thumbs/1379950840_image3.jpeg"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lyceum.net.ua/uploads/posts/2014-09/1411371514_dush.jpg" TargetMode="External"/><Relationship Id="rId14" Type="http://schemas.openxmlformats.org/officeDocument/2006/relationships/image" Target="media/image4.jpeg"/><Relationship Id="rId2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8859</Words>
  <Characters>5051</Characters>
  <Application>Microsoft Office Word</Application>
  <DocSecurity>0</DocSecurity>
  <Lines>42</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urchenko</dc:creator>
  <cp:keywords/>
  <dc:description/>
  <cp:lastModifiedBy>urchenko</cp:lastModifiedBy>
  <cp:revision>2</cp:revision>
  <dcterms:created xsi:type="dcterms:W3CDTF">2021-04-12T09:49:00Z</dcterms:created>
  <dcterms:modified xsi:type="dcterms:W3CDTF">2021-04-12T10:06:00Z</dcterms:modified>
</cp:coreProperties>
</file>